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101.陶瓷基复合材料预制体自动化缝制工艺设备的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开发与应用</w:t>
      </w:r>
      <w:bookmarkEnd w:id="0"/>
      <w:bookmarkStart w:id="5" w:name="_GoBack"/>
      <w:bookmarkEnd w:id="5"/>
    </w:p>
    <w:tbl>
      <w:tblPr>
        <w:tblStyle w:val="1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789"/>
        <w:gridCol w:w="767"/>
        <w:gridCol w:w="2186"/>
        <w:gridCol w:w="2182"/>
        <w:gridCol w:w="2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西安鑫垚陶瓷复合材料股份有限公司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制造业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航空航天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3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3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缝制针法的基本描述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目前通用的缝制方法为跨位穿孔法，跨位穿孔的基本缝制过程：钢针（∅0.8mm ，长约100mm）沿模具孔一侧穿刺通过，沿纵向或横向的另一孔处穿出，反复重复此操作，将碳布/碳化硅布预制体缝制固定在模具上（使用型面），缝制线为3K碳纤维长丝。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缝制纤维的轨迹与原理图见图1所示: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drawing>
                <wp:inline distT="0" distB="0" distL="114300" distR="114300">
                  <wp:extent cx="4077335" cy="1522730"/>
                  <wp:effectExtent l="0" t="0" r="8890" b="1270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7335" cy="152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图1、跨位穿孔法缝制纤维路线轨迹图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预制体材料与结构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预制体的材料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37" w:firstLineChars="49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陶瓷基复合材料预制体目前使用的原材料主要为：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1K碳布(面密度：150g/m2)厚度约0.15～0.17mm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按照0.15计算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3K碳布(面密度：200g/m2)厚度约0.23～0.25mm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按照0.23计算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碳布不同面密度单层厚度计算：（0.23/200）*3K碳布面密度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预制体织物通过缝制的方法将预制体与模具缝制在一起，在前期设备开发过程中，预制体的厚度采用表1执行进行试验样机开发。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表1.C/SIC复合材料预制体厚度/碳布层数汇总表</w:t>
            </w:r>
          </w:p>
          <w:tbl>
            <w:tblPr>
              <w:tblStyle w:val="15"/>
              <w:tblpPr w:leftFromText="180" w:rightFromText="180" w:vertAnchor="text" w:horzAnchor="page" w:tblpX="253" w:tblpY="172"/>
              <w:tblOverlap w:val="never"/>
              <w:tblW w:w="495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3"/>
              <w:gridCol w:w="2241"/>
              <w:gridCol w:w="39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78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firstLine="0" w:firstLineChars="0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序号</w:t>
                  </w:r>
                </w:p>
              </w:tc>
              <w:tc>
                <w:tcPr>
                  <w:tcW w:w="1594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firstLine="0" w:firstLineChars="0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常规预制体厚度</w:t>
                  </w:r>
                </w:p>
              </w:tc>
              <w:tc>
                <w:tcPr>
                  <w:tcW w:w="2827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1K碳布（200g/m2）层数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  <w:jc w:val="center"/>
              </w:trPr>
              <w:tc>
                <w:tcPr>
                  <w:tcW w:w="578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1594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2.5</w:t>
                  </w:r>
                </w:p>
              </w:tc>
              <w:tc>
                <w:tcPr>
                  <w:tcW w:w="2827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16（验证的下限）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578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2</w:t>
                  </w:r>
                </w:p>
              </w:tc>
              <w:tc>
                <w:tcPr>
                  <w:tcW w:w="1594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3.5</w:t>
                  </w:r>
                </w:p>
              </w:tc>
              <w:tc>
                <w:tcPr>
                  <w:tcW w:w="2827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23（验证的上限</w:t>
                  </w: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5000" w:type="pct"/>
                  <w:gridSpan w:val="3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firstLine="0" w:firstLineChars="0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备注：缝制纤维为3K碳纤维长丝</w:t>
                  </w: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  <w:t>。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平板模具的规格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制体的结构形状多种多样，为了降低自动化缝制的技术难度，可以先开发预制体为平板（类平板），等技术逐渐成熟，再适度开发不同结构预制体自动化缝制设备，在平板自动化缝制设备的基础上进行更新换代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预制体自动化试样缝制的尺寸样件见表2 。前期试样以260*170为主，当工艺设备的开发工作基本满足要求时，验证样机的极限尺寸。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表2：常用平板类预制体尺寸表</w:t>
            </w:r>
          </w:p>
          <w:tbl>
            <w:tblPr>
              <w:tblStyle w:val="14"/>
              <w:tblW w:w="4999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7"/>
              <w:gridCol w:w="1630"/>
              <w:gridCol w:w="2150"/>
              <w:gridCol w:w="25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1" w:hRule="atLeast"/>
                <w:jc w:val="center"/>
              </w:trPr>
              <w:tc>
                <w:tcPr>
                  <w:tcW w:w="547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序号</w:t>
                  </w:r>
                </w:p>
              </w:tc>
              <w:tc>
                <w:tcPr>
                  <w:tcW w:w="1148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left="0" w:leftChars="0" w:firstLine="0" w:firstLineChars="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预制体尺寸</w:t>
                  </w:r>
                </w:p>
              </w:tc>
              <w:tc>
                <w:tcPr>
                  <w:tcW w:w="1514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模具材质</w:t>
                  </w:r>
                </w:p>
              </w:tc>
              <w:tc>
                <w:tcPr>
                  <w:tcW w:w="1790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8" w:hRule="atLeast"/>
                <w:jc w:val="center"/>
              </w:trPr>
              <w:tc>
                <w:tcPr>
                  <w:tcW w:w="547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1800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48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1800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left="0" w:leftChars="0" w:firstLine="0" w:firstLineChars="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260*170</w:t>
                  </w:r>
                </w:p>
              </w:tc>
              <w:tc>
                <w:tcPr>
                  <w:tcW w:w="1514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1800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left="0" w:leftChars="0" w:firstLine="0" w:firstLineChars="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高强细料石墨</w:t>
                  </w:r>
                </w:p>
              </w:tc>
              <w:tc>
                <w:tcPr>
                  <w:tcW w:w="1790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1800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left="0" w:leftChars="0" w:firstLine="0" w:firstLineChars="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试验样机调试尺寸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47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1800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48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1800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left="0" w:leftChars="0" w:firstLine="0" w:firstLineChars="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830*830</w:t>
                  </w:r>
                </w:p>
              </w:tc>
              <w:tc>
                <w:tcPr>
                  <w:tcW w:w="1514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left="0" w:leftChars="0" w:firstLine="0" w:firstLineChars="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高强细料石墨</w:t>
                  </w:r>
                </w:p>
              </w:tc>
              <w:tc>
                <w:tcPr>
                  <w:tcW w:w="1790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满足的极限尺寸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平板类模具尺寸依据预制体的尺寸不同，平板模具的结构有所不同，以下取两种典型结构给予说明，图下图2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、</w:t>
            </w:r>
          </w:p>
          <w:p>
            <w:pPr>
              <w:tabs>
                <w:tab w:val="left" w:pos="180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drawing>
                <wp:inline distT="0" distB="0" distL="114300" distR="114300">
                  <wp:extent cx="2016125" cy="1880870"/>
                  <wp:effectExtent l="0" t="0" r="3175" b="5080"/>
                  <wp:docPr id="11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125" cy="188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drawing>
                <wp:inline distT="0" distB="0" distL="114300" distR="114300">
                  <wp:extent cx="1918335" cy="1908175"/>
                  <wp:effectExtent l="0" t="0" r="5715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8335" cy="190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3D 200*200 平板模具（缝制模具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3D 830*830 平板模具（缝制模具）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图2 平板模具结构图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平板模具上的孔为缝制孔（同时也为气体扩散的透气孔），模具的孔为人工加工，沉积孔孔径∅5mm、纵向横向孔间距：10mm，目前跨位穿孔法采用一孔一针的方式进行缝制，跨位穿孔针密度为2针/ cm2。人工缝制的效果图如图3所示。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drawing>
                <wp:inline distT="0" distB="0" distL="114300" distR="114300">
                  <wp:extent cx="1626870" cy="3599815"/>
                  <wp:effectExtent l="0" t="0" r="635" b="1905"/>
                  <wp:docPr id="12" name="图片 9" descr="微信图片_202308011339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9" descr="微信图片_20230801133905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626870" cy="3599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图3 人工缝制效果图（2针/cm2）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针密度与针间距影响材料的后期沉积和力学性能，因此在自动化缝制工艺设备技术开发过程中，针的刺入点和针密度可以参考图3，尽量保持一致，若需要调整，可以进行技术工艺协商。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备注：在自动化缝制工艺设备开发过程中，期初可以不考虑模具的影响因素，可以将碳布单独进行缝制，缝制完后再考虑与模具的结合，降低技术开发难度。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陶瓷基复合材料（CMCs）本身的工艺特点（工序多、周期长）决定了其在制备过程要经历：零件模具设计与制造、陶瓷基复合材料纤维预制体定型、界面层制备、SiC基体制备、机械加工和装配、性能测试和无损检测等工序。诸多工序中，预制体定型缝制工序目前仍依靠人工手工操作，不仅存在缝合线受力不均匀、缝合密度不均匀，缝合纤维易断等一系列技术问题，导致材料会出现厚度不均、分层、褶皱等各种缺陷，影响材料性能；同时还存在缝制效率低下，质量一致性差等问题，制约了陶瓷基复合材料批量规模化生产。因此预制体制备技术已成为陶瓷基复合材料规模化生产应用的“瓶颈”问题。亟需开发一种能实现陶瓷基复合材料纤维预制体制备过程稳定可控、缝制高效率的智能化缝制设备及应用技术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自动化工艺缝制备设备性能要求：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产品须能实现预制体的自动缝制功能，满足基本针法（一针一孔），根据预制体定型的需求，针间距和行间距依据工艺技术要求进行可调整。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试验机工作极限尺寸满足技术要求（预制体的厚度、工艺尺寸、平面预制体的极限尺寸）。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缝制效率：ɳ≥500孔/小时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断线率：每穿一次线缝制孔数≥25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缝制完预制体需满足以下要求：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a、预制体表面平整，无明显刺伤、划伤、无褶皱、无漏缝；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b、预制体壁厚h±0.1mm，壁厚均匀（极差≤0.2mm）；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c、缝制线长L为10±0.3 mm（根据工艺要求可进行调整）。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其他要求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a、断针警示，设备运行过程中出现断针情况，必须自动停机；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b、缝制用碳纤维束打结时，需重新穿线。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备注：断线警示，碳纤维丝磨损率高于20%警示；模具上的斜孔若无法实现自动缝制，可进行人工补缝。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bookmarkStart w:id="3" w:name="_Toc153598676"/>
            <w:bookmarkStart w:id="4" w:name="_Toc388018202"/>
            <w:r>
              <w:rPr>
                <w:rFonts w:hint="eastAsia" w:ascii="仿宋" w:hAnsi="仿宋" w:eastAsia="仿宋" w:cs="仿宋"/>
                <w:sz w:val="28"/>
                <w:szCs w:val="28"/>
              </w:rPr>
              <w:t>环境、理化要求</w:t>
            </w:r>
            <w:bookmarkEnd w:id="3"/>
            <w:bookmarkEnd w:id="4"/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使用温度-10~40oC，无辐射、电磁环境、噪音等要求按照国家标准执行，整机不漏油，使用材料尽量要求环保。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防尘、防纤维丝短路（碳纤维在空气中漂浮可以使得电器等产品短路）。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自动缝制过程中不会导致预制体夹杂，不会污染预制体，并具有防尘装置。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3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目前已有成熟的技术工艺，但缺少关键装备。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3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对合作企业无特定意向要求，以能解决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预制体自动化缝制工艺设备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研制问题为准，需提供完整技术方案。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3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■联合开发   ■委托研发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1"/>
      <w:bookmarkEnd w:id="2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footerReference r:id="rId5" w:type="default"/>
      <w:pgSz w:w="11906" w:h="16838"/>
      <w:pgMar w:top="2098" w:right="1474" w:bottom="1984" w:left="1587" w:header="851" w:footer="1191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559C3"/>
    <w:rsid w:val="00264A4F"/>
    <w:rsid w:val="003E512F"/>
    <w:rsid w:val="00466598"/>
    <w:rsid w:val="00472ADB"/>
    <w:rsid w:val="004B47E3"/>
    <w:rsid w:val="00507F22"/>
    <w:rsid w:val="0063722E"/>
    <w:rsid w:val="006F5501"/>
    <w:rsid w:val="008469CF"/>
    <w:rsid w:val="008D29E6"/>
    <w:rsid w:val="008F064F"/>
    <w:rsid w:val="0095160C"/>
    <w:rsid w:val="009C1D42"/>
    <w:rsid w:val="00A56FC4"/>
    <w:rsid w:val="00B05B59"/>
    <w:rsid w:val="00B83E4D"/>
    <w:rsid w:val="00BA0439"/>
    <w:rsid w:val="00C55182"/>
    <w:rsid w:val="00CD780B"/>
    <w:rsid w:val="00CE28CF"/>
    <w:rsid w:val="00D009C6"/>
    <w:rsid w:val="00DD5222"/>
    <w:rsid w:val="00EA2F19"/>
    <w:rsid w:val="00FC601B"/>
    <w:rsid w:val="00FE5136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4B79B5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CE010D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D6D2C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580563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字符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字符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字符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1068</Characters>
  <Lines>8</Lines>
  <Paragraphs>2</Paragraphs>
  <TotalTime>6</TotalTime>
  <ScaleCrop>false</ScaleCrop>
  <LinksUpToDate>false</LinksUpToDate>
  <CharactersWithSpaces>1253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2023-10-10T08:05:40Z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DFECE348133946BBA85B61FCE565EB5A_13</vt:lpwstr>
  </property>
</Properties>
</file>